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9B2BF" w14:textId="316F5D04" w:rsidR="0086215A" w:rsidRPr="00955B7E" w:rsidRDefault="00520757" w:rsidP="00955B7E">
      <w:pPr>
        <w:ind w:firstLine="567"/>
        <w:jc w:val="both"/>
        <w:rPr>
          <w:rFonts w:asciiTheme="majorHAnsi" w:hAnsiTheme="majorHAnsi"/>
        </w:rPr>
      </w:pPr>
      <w:r w:rsidRPr="00955B7E">
        <w:rPr>
          <w:rFonts w:asciiTheme="majorHAnsi" w:hAnsiTheme="majorHAnsi"/>
        </w:rPr>
        <w:t xml:space="preserve">Il 17 dicembre 2019, nel </w:t>
      </w:r>
      <w:r w:rsidRPr="00604776">
        <w:rPr>
          <w:rFonts w:asciiTheme="majorHAnsi" w:hAnsiTheme="majorHAnsi"/>
          <w:b/>
        </w:rPr>
        <w:t>teatro comunale di Pineto</w:t>
      </w:r>
      <w:r w:rsidRPr="00955B7E">
        <w:rPr>
          <w:rFonts w:asciiTheme="majorHAnsi" w:hAnsiTheme="majorHAnsi"/>
        </w:rPr>
        <w:t xml:space="preserve">, gli alunni delle </w:t>
      </w:r>
      <w:r w:rsidRPr="00604776">
        <w:rPr>
          <w:rFonts w:asciiTheme="majorHAnsi" w:hAnsiTheme="majorHAnsi"/>
          <w:b/>
        </w:rPr>
        <w:t>quarte e quinte AFM/SIA dell’IIS Alessandrini</w:t>
      </w:r>
      <w:r w:rsidR="0086215A" w:rsidRPr="00604776">
        <w:rPr>
          <w:rFonts w:asciiTheme="majorHAnsi" w:hAnsiTheme="majorHAnsi"/>
          <w:b/>
        </w:rPr>
        <w:t xml:space="preserve"> di Montesilvano</w:t>
      </w:r>
      <w:r w:rsidRPr="00955B7E">
        <w:rPr>
          <w:rFonts w:asciiTheme="majorHAnsi" w:hAnsiTheme="majorHAnsi"/>
        </w:rPr>
        <w:t xml:space="preserve"> hanno animato la Conferenza </w:t>
      </w:r>
      <w:r w:rsidRPr="00293C64">
        <w:rPr>
          <w:rFonts w:asciiTheme="majorHAnsi" w:hAnsiTheme="majorHAnsi"/>
          <w:b/>
        </w:rPr>
        <w:t xml:space="preserve">dibattito “LIBERI dal LAVORO” </w:t>
      </w:r>
      <w:r w:rsidRPr="00955B7E">
        <w:rPr>
          <w:rFonts w:asciiTheme="majorHAnsi" w:hAnsiTheme="majorHAnsi"/>
        </w:rPr>
        <w:t xml:space="preserve">dimostrando - con </w:t>
      </w:r>
      <w:r w:rsidR="009C4349">
        <w:rPr>
          <w:rFonts w:asciiTheme="majorHAnsi" w:hAnsiTheme="majorHAnsi"/>
        </w:rPr>
        <w:t>dati ed argomenti di stretta attualità</w:t>
      </w:r>
      <w:r w:rsidRPr="00955B7E">
        <w:rPr>
          <w:rFonts w:asciiTheme="majorHAnsi" w:hAnsiTheme="majorHAnsi"/>
        </w:rPr>
        <w:t xml:space="preserve"> - come </w:t>
      </w:r>
      <w:r w:rsidR="0086215A" w:rsidRPr="00955B7E">
        <w:rPr>
          <w:rFonts w:asciiTheme="majorHAnsi" w:hAnsiTheme="majorHAnsi"/>
        </w:rPr>
        <w:t>il progresso tecnologico e la crescita della produzione, nonostante la contrazione delle ore lavorate, non sia</w:t>
      </w:r>
      <w:r w:rsidR="00293C64">
        <w:rPr>
          <w:rFonts w:asciiTheme="majorHAnsi" w:hAnsiTheme="majorHAnsi"/>
        </w:rPr>
        <w:t>no andati a vantaggio dei lavoratori – come L’economista Keynes aveva previsto in “Prospettive economiche per i nostri nipoti”</w:t>
      </w:r>
      <w:r w:rsidR="0086215A" w:rsidRPr="00955B7E">
        <w:rPr>
          <w:rFonts w:asciiTheme="majorHAnsi" w:hAnsiTheme="majorHAnsi"/>
        </w:rPr>
        <w:t xml:space="preserve"> </w:t>
      </w:r>
      <w:r w:rsidR="00293C64">
        <w:rPr>
          <w:rFonts w:asciiTheme="majorHAnsi" w:hAnsiTheme="majorHAnsi"/>
        </w:rPr>
        <w:t xml:space="preserve">- </w:t>
      </w:r>
      <w:r w:rsidR="0086215A" w:rsidRPr="00955B7E">
        <w:rPr>
          <w:rFonts w:asciiTheme="majorHAnsi" w:hAnsiTheme="majorHAnsi"/>
        </w:rPr>
        <w:t xml:space="preserve">traducendosi, </w:t>
      </w:r>
      <w:r w:rsidR="00817952">
        <w:rPr>
          <w:rFonts w:asciiTheme="majorHAnsi" w:hAnsiTheme="majorHAnsi"/>
        </w:rPr>
        <w:t>invece</w:t>
      </w:r>
      <w:r w:rsidR="0086215A" w:rsidRPr="00955B7E">
        <w:rPr>
          <w:rFonts w:asciiTheme="majorHAnsi" w:hAnsiTheme="majorHAnsi"/>
        </w:rPr>
        <w:t>, in precarietà e impoverimento.</w:t>
      </w:r>
    </w:p>
    <w:p w14:paraId="5D7B43E5" w14:textId="77777777" w:rsidR="0086215A" w:rsidRPr="00955B7E" w:rsidRDefault="0086215A" w:rsidP="00955B7E">
      <w:pPr>
        <w:ind w:firstLine="567"/>
        <w:jc w:val="both"/>
        <w:rPr>
          <w:rFonts w:asciiTheme="majorHAnsi" w:hAnsiTheme="majorHAnsi"/>
        </w:rPr>
      </w:pPr>
    </w:p>
    <w:p w14:paraId="5CE8815B" w14:textId="0ACB4E47" w:rsidR="0086215A" w:rsidRDefault="0086215A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955B7E">
        <w:rPr>
          <w:rFonts w:asciiTheme="majorHAnsi" w:hAnsiTheme="majorHAnsi"/>
        </w:rPr>
        <w:t xml:space="preserve">Gli studenti hanno illustrato </w:t>
      </w:r>
      <w:r w:rsidR="009B6120">
        <w:rPr>
          <w:rFonts w:asciiTheme="majorHAnsi" w:hAnsiTheme="majorHAnsi"/>
        </w:rPr>
        <w:t xml:space="preserve">come </w:t>
      </w:r>
      <w:r w:rsidRPr="00955B7E">
        <w:rPr>
          <w:rFonts w:asciiTheme="majorHAnsi" w:hAnsiTheme="majorHAnsi"/>
        </w:rPr>
        <w:t xml:space="preserve">le </w:t>
      </w:r>
      <w:r w:rsidRPr="00817952">
        <w:rPr>
          <w:rFonts w:asciiTheme="majorHAnsi" w:hAnsiTheme="majorHAnsi"/>
          <w:b/>
        </w:rPr>
        <w:t>politic</w:t>
      </w:r>
      <w:r w:rsidR="009B6120">
        <w:rPr>
          <w:rFonts w:asciiTheme="majorHAnsi" w:hAnsiTheme="majorHAnsi"/>
          <w:b/>
        </w:rPr>
        <w:t xml:space="preserve">he attive del lavoro fin qui messe in campo </w:t>
      </w:r>
      <w:r w:rsidR="009B6120">
        <w:rPr>
          <w:rFonts w:asciiTheme="majorHAnsi" w:hAnsiTheme="majorHAnsi"/>
        </w:rPr>
        <w:t>siano</w:t>
      </w:r>
      <w:r w:rsidR="009B6120" w:rsidRPr="009B6120">
        <w:rPr>
          <w:rFonts w:asciiTheme="majorHAnsi" w:hAnsiTheme="majorHAnsi"/>
        </w:rPr>
        <w:t xml:space="preserve"> </w:t>
      </w:r>
      <w:r w:rsidR="009B6120">
        <w:rPr>
          <w:rFonts w:asciiTheme="majorHAnsi" w:hAnsiTheme="majorHAnsi"/>
        </w:rPr>
        <w:t xml:space="preserve">state </w:t>
      </w:r>
      <w:r w:rsidR="009B6120" w:rsidRPr="009B6120">
        <w:rPr>
          <w:rFonts w:asciiTheme="majorHAnsi" w:hAnsiTheme="majorHAnsi"/>
        </w:rPr>
        <w:t>scarsa</w:t>
      </w:r>
      <w:r w:rsidR="009B6120">
        <w:rPr>
          <w:rFonts w:asciiTheme="majorHAnsi" w:hAnsiTheme="majorHAnsi"/>
        </w:rPr>
        <w:t>mente efficaci</w:t>
      </w:r>
      <w:r w:rsidRPr="00955B7E">
        <w:rPr>
          <w:rFonts w:asciiTheme="majorHAnsi" w:hAnsiTheme="majorHAnsi"/>
        </w:rPr>
        <w:t xml:space="preserve"> nel ridurre i livelli di povertà e </w:t>
      </w:r>
      <w:r w:rsidR="009B6120">
        <w:rPr>
          <w:rFonts w:asciiTheme="majorHAnsi" w:hAnsiTheme="majorHAnsi"/>
        </w:rPr>
        <w:t>garantire un’occupazione dignitosa</w:t>
      </w:r>
      <w:r w:rsidRPr="00955B7E">
        <w:rPr>
          <w:rFonts w:asciiTheme="majorHAnsi" w:hAnsiTheme="majorHAnsi"/>
        </w:rPr>
        <w:t xml:space="preserve"> ed hanno potuto ascoltare i contributi del </w:t>
      </w:r>
      <w:r w:rsidRPr="009B6120">
        <w:rPr>
          <w:rFonts w:asciiTheme="majorHAnsi" w:hAnsiTheme="majorHAnsi"/>
          <w:b/>
        </w:rPr>
        <w:t>vice sindaco Alberto Dell’Orletta</w:t>
      </w:r>
      <w:r w:rsidRPr="00955B7E">
        <w:rPr>
          <w:rFonts w:asciiTheme="majorHAnsi" w:hAnsiTheme="majorHAnsi"/>
        </w:rPr>
        <w:t xml:space="preserve"> – rappresentante delle Istituzioni in un territorio che ha di recente subito la ferita della chiusura di Mercatone Uno-, del Responsabile dei servizi alle persone ed alla famiglia </w:t>
      </w:r>
      <w:r w:rsidRPr="009B6120">
        <w:rPr>
          <w:rFonts w:asciiTheme="majorHAnsi" w:hAnsiTheme="majorHAnsi"/>
          <w:b/>
        </w:rPr>
        <w:t>Mauro Cerasi</w:t>
      </w:r>
      <w:r w:rsidRPr="00955B7E">
        <w:rPr>
          <w:rFonts w:asciiTheme="majorHAnsi" w:hAnsiTheme="majorHAnsi"/>
        </w:rPr>
        <w:t xml:space="preserve">, </w:t>
      </w:r>
      <w:r w:rsidR="00293C64">
        <w:rPr>
          <w:rFonts w:asciiTheme="majorHAnsi" w:hAnsiTheme="majorHAnsi"/>
        </w:rPr>
        <w:t xml:space="preserve">del </w:t>
      </w:r>
      <w:r w:rsidRPr="009B6120">
        <w:rPr>
          <w:rFonts w:asciiTheme="majorHAnsi" w:hAnsiTheme="majorHAnsi"/>
          <w:b/>
        </w:rPr>
        <w:t xml:space="preserve">Direttore di Confindustria Teramo Nicola Di </w:t>
      </w:r>
      <w:proofErr w:type="spellStart"/>
      <w:r w:rsidRPr="009B6120">
        <w:rPr>
          <w:rFonts w:asciiTheme="majorHAnsi" w:hAnsiTheme="majorHAnsi"/>
          <w:b/>
        </w:rPr>
        <w:t>Giovannatonio</w:t>
      </w:r>
      <w:proofErr w:type="spellEnd"/>
      <w:r w:rsidRPr="009B6120">
        <w:rPr>
          <w:rFonts w:asciiTheme="majorHAnsi" w:hAnsiTheme="majorHAnsi"/>
          <w:b/>
        </w:rPr>
        <w:t xml:space="preserve"> e di Romeo Pasquarelli</w:t>
      </w:r>
      <w:r w:rsidR="00293C64" w:rsidRPr="009B6120">
        <w:rPr>
          <w:rFonts w:asciiTheme="majorHAnsi" w:hAnsiTheme="majorHAnsi"/>
          <w:b/>
        </w:rPr>
        <w:t>,</w:t>
      </w:r>
      <w:r w:rsidRPr="009B6120">
        <w:rPr>
          <w:rFonts w:asciiTheme="majorHAnsi" w:hAnsiTheme="majorHAnsi"/>
          <w:b/>
        </w:rPr>
        <w:t xml:space="preserve"> </w:t>
      </w:r>
      <w:r w:rsidRPr="009B6120">
        <w:rPr>
          <w:rFonts w:asciiTheme="majorHAnsi" w:eastAsia="Times New Roman" w:hAnsiTheme="majorHAnsi" w:cs="Arial"/>
          <w:b/>
          <w:color w:val="222222"/>
          <w:shd w:val="clear" w:color="auto" w:fill="FFFFFF"/>
        </w:rPr>
        <w:t>rappresentante dell' esecutivo regionale dell'USB Abruzzo</w:t>
      </w:r>
      <w:r w:rsidRPr="00955B7E">
        <w:rPr>
          <w:rFonts w:asciiTheme="majorHAnsi" w:eastAsia="Times New Roman" w:hAnsiTheme="majorHAnsi" w:cs="Arial"/>
          <w:color w:val="222222"/>
          <w:shd w:val="clear" w:color="auto" w:fill="FFFFFF"/>
        </w:rPr>
        <w:t> </w:t>
      </w:r>
      <w:r w:rsidR="00293C64">
        <w:rPr>
          <w:rFonts w:asciiTheme="majorHAnsi" w:eastAsia="Times New Roman" w:hAnsiTheme="majorHAnsi" w:cs="Arial"/>
          <w:color w:val="222222"/>
          <w:shd w:val="clear" w:color="auto" w:fill="FFFFFF"/>
        </w:rPr>
        <w:t>.</w:t>
      </w:r>
    </w:p>
    <w:p w14:paraId="38D8DC62" w14:textId="77777777" w:rsidR="00FA6E28" w:rsidRDefault="00FA6E28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</w:p>
    <w:p w14:paraId="5D1EB681" w14:textId="02135F64" w:rsidR="00293C64" w:rsidRDefault="00293C64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Ha avviato i lavori la dirigente </w:t>
      </w:r>
      <w:r w:rsidR="008F6276" w:rsidRPr="008F6276">
        <w:rPr>
          <w:rFonts w:asciiTheme="majorHAnsi" w:eastAsia="Times New Roman" w:hAnsiTheme="majorHAnsi" w:cs="Arial"/>
          <w:b/>
          <w:color w:val="222222"/>
          <w:shd w:val="clear" w:color="auto" w:fill="FFFFFF"/>
        </w:rPr>
        <w:t>prof.ssa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 w:rsidRPr="008F6276">
        <w:rPr>
          <w:rFonts w:asciiTheme="majorHAnsi" w:eastAsia="Times New Roman" w:hAnsiTheme="majorHAnsi" w:cs="Arial"/>
          <w:b/>
          <w:color w:val="222222"/>
          <w:shd w:val="clear" w:color="auto" w:fill="FFFFFF"/>
        </w:rPr>
        <w:t>Maria Teresa Di Donato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che ha ricordato che il Lavoro è IL valore fondante della società descritta dalla Costituzione e che la Repubblica s’impegna a rendere effettivo questo diritto con l’azione politica ordinaria. </w:t>
      </w:r>
    </w:p>
    <w:p w14:paraId="216A5E9D" w14:textId="0CCAFC8C" w:rsidR="00293C64" w:rsidRDefault="00293C64" w:rsidP="008F6276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E proprio il ritorno della “politica” è stato da più parti auspicato per regolare il 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>“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>mercato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>”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222222"/>
          <w:shd w:val="clear" w:color="auto" w:fill="FFFFFF"/>
        </w:rPr>
        <w:t>affinchè</w:t>
      </w:r>
      <w:proofErr w:type="spellEnd"/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il dividendo tecnologico si traduca, ad esempio, in una riduzione del tempo di lavoro a parità di salario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>,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che non danneggi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la competitività delle imprese</w:t>
      </w:r>
      <w:r w:rsidR="00DF2649">
        <w:rPr>
          <w:rFonts w:asciiTheme="majorHAnsi" w:eastAsia="Times New Roman" w:hAnsiTheme="majorHAnsi" w:cs="Arial"/>
          <w:color w:val="222222"/>
          <w:shd w:val="clear" w:color="auto" w:fill="FFFFFF"/>
        </w:rPr>
        <w:t>,</w:t>
      </w:r>
      <w:r w:rsidR="002942DE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o per varare </w:t>
      </w:r>
      <w:r w:rsidR="00CB02EB">
        <w:rPr>
          <w:rFonts w:asciiTheme="majorHAnsi" w:eastAsia="Times New Roman" w:hAnsiTheme="majorHAnsi" w:cs="Arial"/>
          <w:color w:val="222222"/>
          <w:shd w:val="clear" w:color="auto" w:fill="FFFFFF"/>
        </w:rPr>
        <w:t>provvedimenti</w:t>
      </w:r>
      <w:r w:rsidR="00DF2649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e norme </w:t>
      </w:r>
      <w:r w:rsidR="002942DE">
        <w:rPr>
          <w:rFonts w:asciiTheme="majorHAnsi" w:eastAsia="Times New Roman" w:hAnsiTheme="majorHAnsi" w:cs="Arial"/>
          <w:color w:val="222222"/>
          <w:shd w:val="clear" w:color="auto" w:fill="FFFFFF"/>
        </w:rPr>
        <w:t>uniformi</w:t>
      </w:r>
      <w:r w:rsidR="002942DE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in materia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 w:rsidR="002942DE">
        <w:rPr>
          <w:rFonts w:asciiTheme="majorHAnsi" w:eastAsia="Times New Roman" w:hAnsiTheme="majorHAnsi" w:cs="Arial"/>
          <w:color w:val="222222"/>
          <w:shd w:val="clear" w:color="auto" w:fill="FFFFFF"/>
        </w:rPr>
        <w:t>d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>i rapporti di lavoro</w:t>
      </w:r>
      <w:r w:rsidR="00CB02EB">
        <w:rPr>
          <w:rFonts w:asciiTheme="majorHAnsi" w:eastAsia="Times New Roman" w:hAnsiTheme="majorHAnsi" w:cs="Arial"/>
          <w:color w:val="222222"/>
          <w:shd w:val="clear" w:color="auto" w:fill="FFFFFF"/>
        </w:rPr>
        <w:t>,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>tali da scoraggiare il dumping fiscale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e salariale, almeno</w:t>
      </w:r>
      <w:r w:rsidR="008F6276" w:rsidRPr="008F6276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 w:rsidR="008F6276">
        <w:rPr>
          <w:rFonts w:asciiTheme="majorHAnsi" w:eastAsia="Times New Roman" w:hAnsiTheme="majorHAnsi" w:cs="Arial"/>
          <w:color w:val="222222"/>
          <w:shd w:val="clear" w:color="auto" w:fill="FFFFFF"/>
        </w:rPr>
        <w:t>nei confini dell’Unione Europea.</w:t>
      </w:r>
    </w:p>
    <w:p w14:paraId="2B670101" w14:textId="77777777" w:rsidR="002942DE" w:rsidRDefault="002942DE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L’alunno </w:t>
      </w:r>
      <w:r w:rsidR="00293C64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Matteo Cerretani ha portato </w:t>
      </w:r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all’attenzione della platea l’esperienza di Microsoft che negli stabilimenti di  Tokyo ha sperimentato la settimana lavorativa di quattro giorni, a parità di salario, con aumento della produttività e riduzione del costi di gestione. </w:t>
      </w:r>
    </w:p>
    <w:p w14:paraId="46209B48" w14:textId="299E5F3A" w:rsidR="00293C64" w:rsidRDefault="001960BE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Davide </w:t>
      </w:r>
      <w:proofErr w:type="spellStart"/>
      <w:r>
        <w:rPr>
          <w:rFonts w:asciiTheme="majorHAnsi" w:eastAsia="Times New Roman" w:hAnsiTheme="majorHAnsi" w:cs="Arial"/>
          <w:color w:val="222222"/>
          <w:shd w:val="clear" w:color="auto" w:fill="FFFFFF"/>
        </w:rPr>
        <w:t>Gasparro</w:t>
      </w:r>
      <w:proofErr w:type="spellEnd"/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ha parlato del vantaggio del maggior tempo libero per il benessere personale, familiare e sociale e per l’aumento dei consumi, linfa vitale del sistema economico.</w:t>
      </w:r>
    </w:p>
    <w:p w14:paraId="61AC2E5A" w14:textId="4BE4B9EE" w:rsidR="001960BE" w:rsidRPr="00293C64" w:rsidRDefault="002942DE" w:rsidP="00955B7E">
      <w:pPr>
        <w:ind w:firstLine="567"/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Riccardo Di Michele e Stefano </w:t>
      </w:r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Ulisse hanno messo l’accento sui dati drammatici dell’evasione fiscale e degli sconti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>d’imposta</w:t>
      </w:r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di cui godono le imprese Hi </w:t>
      </w:r>
      <w:proofErr w:type="spellStart"/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>Tech</w:t>
      </w:r>
      <w:proofErr w:type="spellEnd"/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, </w:t>
      </w:r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>con buona pace dell’art 53 della Costituzione</w:t>
      </w:r>
      <w:r w:rsidR="00FA6E28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che chiede a “Tutti di partecipare alle spese dello Stato in ragione della propria capacità contributiva”</w:t>
      </w:r>
      <w:r w:rsidR="001960BE">
        <w:rPr>
          <w:rFonts w:asciiTheme="majorHAnsi" w:eastAsia="Times New Roman" w:hAnsiTheme="majorHAnsi" w:cs="Arial"/>
          <w:color w:val="222222"/>
          <w:shd w:val="clear" w:color="auto" w:fill="FFFFFF"/>
        </w:rPr>
        <w:t>!</w:t>
      </w:r>
    </w:p>
    <w:p w14:paraId="3BE0D424" w14:textId="286913EB" w:rsidR="008A0806" w:rsidRDefault="008A0806" w:rsidP="00293C64">
      <w:pPr>
        <w:ind w:firstLine="567"/>
        <w:jc w:val="both"/>
      </w:pPr>
    </w:p>
    <w:p w14:paraId="267BC883" w14:textId="77777777" w:rsidR="002942DE" w:rsidRDefault="002942DE" w:rsidP="00293C64">
      <w:pPr>
        <w:ind w:firstLine="567"/>
        <w:jc w:val="both"/>
      </w:pPr>
    </w:p>
    <w:p w14:paraId="75C82021" w14:textId="77777777" w:rsidR="002942DE" w:rsidRDefault="002942DE" w:rsidP="00293C64">
      <w:pPr>
        <w:ind w:firstLine="567"/>
        <w:jc w:val="both"/>
      </w:pPr>
    </w:p>
    <w:p w14:paraId="19858A53" w14:textId="77777777" w:rsidR="002942DE" w:rsidRDefault="002942DE" w:rsidP="00293C64">
      <w:pPr>
        <w:ind w:firstLine="567"/>
        <w:jc w:val="both"/>
      </w:pPr>
    </w:p>
    <w:p w14:paraId="33186134" w14:textId="77777777" w:rsidR="002942DE" w:rsidRDefault="002942DE" w:rsidP="00293C64">
      <w:pPr>
        <w:ind w:firstLine="567"/>
        <w:jc w:val="both"/>
      </w:pPr>
    </w:p>
    <w:p w14:paraId="20BDCA50" w14:textId="4955D391" w:rsidR="002942DE" w:rsidRPr="002942DE" w:rsidRDefault="002942DE" w:rsidP="00293C64">
      <w:pPr>
        <w:ind w:firstLine="567"/>
        <w:jc w:val="both"/>
        <w:rPr>
          <w:sz w:val="20"/>
          <w:szCs w:val="20"/>
        </w:rPr>
      </w:pPr>
      <w:bookmarkStart w:id="0" w:name="_GoBack"/>
      <w:r w:rsidRPr="002942DE">
        <w:rPr>
          <w:sz w:val="20"/>
          <w:szCs w:val="20"/>
        </w:rPr>
        <w:t>Montesilvano, 18 dicembre 2019                              Prof.ssa Carla Sbrolli</w:t>
      </w:r>
    </w:p>
    <w:bookmarkEnd w:id="0"/>
    <w:sectPr w:rsidR="002942DE" w:rsidRPr="002942DE" w:rsidSect="002829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7"/>
    <w:rsid w:val="001960BE"/>
    <w:rsid w:val="002829DA"/>
    <w:rsid w:val="00293C64"/>
    <w:rsid w:val="002942DE"/>
    <w:rsid w:val="00520757"/>
    <w:rsid w:val="00604776"/>
    <w:rsid w:val="00817952"/>
    <w:rsid w:val="0086215A"/>
    <w:rsid w:val="008A0806"/>
    <w:rsid w:val="008F6276"/>
    <w:rsid w:val="00955B7E"/>
    <w:rsid w:val="009B6120"/>
    <w:rsid w:val="009C4349"/>
    <w:rsid w:val="00CB02EB"/>
    <w:rsid w:val="00DF2649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01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8621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86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402</Words>
  <Characters>2295</Characters>
  <Application>Microsoft Macintosh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Sbrolli</dc:creator>
  <cp:keywords/>
  <dc:description/>
  <cp:lastModifiedBy>Carla Sbrolli</cp:lastModifiedBy>
  <cp:revision>12</cp:revision>
  <dcterms:created xsi:type="dcterms:W3CDTF">2019-12-18T15:46:00Z</dcterms:created>
  <dcterms:modified xsi:type="dcterms:W3CDTF">2019-12-18T16:39:00Z</dcterms:modified>
</cp:coreProperties>
</file>